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37" w:rsidRPr="00272807" w:rsidRDefault="00711437" w:rsidP="00711437">
      <w:pPr>
        <w:rPr>
          <w:rFonts w:ascii="Times New Roman" w:eastAsia="Calibri" w:hAnsi="Times New Roman"/>
          <w:b/>
          <w:sz w:val="32"/>
          <w:szCs w:val="24"/>
          <w:lang w:eastAsia="en-US"/>
        </w:rPr>
      </w:pPr>
    </w:p>
    <w:p w:rsidR="00711437" w:rsidRPr="00272807" w:rsidRDefault="00711437" w:rsidP="00272807">
      <w:pPr>
        <w:jc w:val="center"/>
        <w:rPr>
          <w:rFonts w:ascii="Times New Roman" w:eastAsia="Calibri" w:hAnsi="Times New Roman"/>
          <w:b/>
          <w:sz w:val="32"/>
          <w:szCs w:val="24"/>
          <w:lang w:eastAsia="en-US"/>
        </w:rPr>
      </w:pPr>
    </w:p>
    <w:p w:rsidR="00711437" w:rsidRPr="00272807" w:rsidRDefault="00711437" w:rsidP="00272807">
      <w:pPr>
        <w:jc w:val="center"/>
        <w:rPr>
          <w:rFonts w:ascii="Times New Roman" w:eastAsia="Calibri" w:hAnsi="Times New Roman"/>
          <w:b/>
          <w:sz w:val="40"/>
          <w:szCs w:val="24"/>
          <w:lang w:eastAsia="en-US"/>
        </w:rPr>
      </w:pPr>
      <w:r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ПРОГРАММА ВНЕУРОЧНОЙ ДЕЯТЕЛЬНОСТИ</w:t>
      </w:r>
    </w:p>
    <w:p w:rsidR="00711437" w:rsidRPr="00272807" w:rsidRDefault="00711437" w:rsidP="00272807">
      <w:pPr>
        <w:jc w:val="center"/>
        <w:rPr>
          <w:rFonts w:ascii="Times New Roman" w:eastAsia="Calibri" w:hAnsi="Times New Roman"/>
          <w:b/>
          <w:sz w:val="40"/>
          <w:szCs w:val="24"/>
          <w:lang w:eastAsia="en-US"/>
        </w:rPr>
      </w:pPr>
      <w:r w:rsidRPr="00272807">
        <w:rPr>
          <w:rFonts w:ascii="Times New Roman" w:eastAsia="Calibri" w:hAnsi="Times New Roman"/>
          <w:b/>
          <w:sz w:val="40"/>
          <w:szCs w:val="24"/>
          <w:lang w:eastAsia="en-US"/>
        </w:rPr>
        <w:t xml:space="preserve">по </w:t>
      </w:r>
      <w:proofErr w:type="spellStart"/>
      <w:r w:rsidR="00BB2FE9"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обще</w:t>
      </w:r>
      <w:r w:rsidR="00EB6958"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интеллектуальному</w:t>
      </w:r>
      <w:proofErr w:type="spellEnd"/>
      <w:r w:rsidR="00EB6958" w:rsidRPr="00272807">
        <w:rPr>
          <w:rFonts w:ascii="Times New Roman" w:eastAsia="Calibri" w:hAnsi="Times New Roman"/>
          <w:b/>
          <w:sz w:val="40"/>
          <w:szCs w:val="24"/>
          <w:lang w:eastAsia="en-US"/>
        </w:rPr>
        <w:t xml:space="preserve"> </w:t>
      </w:r>
      <w:r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направлению</w:t>
      </w:r>
    </w:p>
    <w:p w:rsidR="00711437" w:rsidRPr="00272807" w:rsidRDefault="00711437" w:rsidP="00272807">
      <w:pPr>
        <w:jc w:val="center"/>
        <w:rPr>
          <w:rFonts w:ascii="Times New Roman" w:eastAsia="Calibri" w:hAnsi="Times New Roman"/>
          <w:b/>
          <w:sz w:val="44"/>
          <w:szCs w:val="24"/>
          <w:lang w:eastAsia="en-US"/>
        </w:rPr>
      </w:pPr>
      <w:r w:rsidRPr="00272807">
        <w:rPr>
          <w:rFonts w:ascii="Times New Roman" w:eastAsia="Calibri" w:hAnsi="Times New Roman"/>
          <w:b/>
          <w:sz w:val="44"/>
          <w:szCs w:val="24"/>
          <w:lang w:eastAsia="en-US"/>
        </w:rPr>
        <w:t>«</w:t>
      </w:r>
      <w:r w:rsidR="00272807" w:rsidRPr="00272807">
        <w:rPr>
          <w:rFonts w:ascii="Times New Roman" w:eastAsia="Calibri" w:hAnsi="Times New Roman"/>
          <w:b/>
          <w:sz w:val="44"/>
          <w:szCs w:val="24"/>
          <w:lang w:eastAsia="en-US"/>
        </w:rPr>
        <w:t>Эрудит</w:t>
      </w:r>
      <w:r w:rsidRPr="00272807">
        <w:rPr>
          <w:rFonts w:ascii="Times New Roman" w:eastAsia="Calibri" w:hAnsi="Times New Roman"/>
          <w:b/>
          <w:sz w:val="44"/>
          <w:szCs w:val="24"/>
          <w:lang w:eastAsia="en-US"/>
        </w:rPr>
        <w:t>»</w:t>
      </w:r>
    </w:p>
    <w:p w:rsidR="00711437" w:rsidRPr="00272807" w:rsidRDefault="00272807" w:rsidP="00272807">
      <w:pPr>
        <w:jc w:val="center"/>
        <w:rPr>
          <w:rFonts w:ascii="Times New Roman" w:eastAsia="Calibri" w:hAnsi="Times New Roman"/>
          <w:b/>
          <w:sz w:val="40"/>
          <w:szCs w:val="24"/>
          <w:lang w:eastAsia="en-US"/>
        </w:rPr>
      </w:pPr>
      <w:r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8</w:t>
      </w:r>
      <w:r w:rsidR="00711437" w:rsidRPr="00272807">
        <w:rPr>
          <w:rFonts w:ascii="Times New Roman" w:eastAsia="Calibri" w:hAnsi="Times New Roman"/>
          <w:b/>
          <w:sz w:val="40"/>
          <w:szCs w:val="24"/>
          <w:lang w:eastAsia="en-US"/>
        </w:rPr>
        <w:t xml:space="preserve">  класс</w:t>
      </w:r>
    </w:p>
    <w:p w:rsidR="00711437" w:rsidRPr="00272807" w:rsidRDefault="00711437" w:rsidP="00272807">
      <w:pPr>
        <w:jc w:val="center"/>
        <w:rPr>
          <w:rFonts w:ascii="Times New Roman" w:eastAsia="Calibri" w:hAnsi="Times New Roman"/>
          <w:b/>
          <w:sz w:val="40"/>
          <w:szCs w:val="24"/>
          <w:lang w:eastAsia="en-US"/>
        </w:rPr>
      </w:pPr>
      <w:r w:rsidRPr="00272807">
        <w:rPr>
          <w:rFonts w:ascii="Times New Roman" w:eastAsia="Calibri" w:hAnsi="Times New Roman"/>
          <w:b/>
          <w:sz w:val="40"/>
          <w:szCs w:val="24"/>
          <w:lang w:eastAsia="en-US"/>
        </w:rPr>
        <w:t>основное общее образование</w:t>
      </w:r>
    </w:p>
    <w:p w:rsidR="00711437" w:rsidRPr="00272807" w:rsidRDefault="00711437" w:rsidP="00711437">
      <w:pPr>
        <w:jc w:val="center"/>
        <w:rPr>
          <w:rFonts w:ascii="Times New Roman" w:eastAsia="Calibri" w:hAnsi="Times New Roman"/>
          <w:b/>
          <w:sz w:val="32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:rsidR="00272807" w:rsidRDefault="00272807" w:rsidP="00272807">
      <w:pPr>
        <w:tabs>
          <w:tab w:val="left" w:pos="3323"/>
        </w:tabs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272807" w:rsidP="00272807">
      <w:pPr>
        <w:tabs>
          <w:tab w:val="left" w:pos="3323"/>
        </w:tabs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:rsidR="00272807" w:rsidRPr="00272807" w:rsidRDefault="00632BDC" w:rsidP="00272807">
      <w:pPr>
        <w:tabs>
          <w:tab w:val="left" w:pos="3323"/>
        </w:tabs>
        <w:spacing w:after="0" w:line="240" w:lineRule="auto"/>
        <w:jc w:val="center"/>
        <w:rPr>
          <w:rFonts w:ascii="Times New Roman" w:eastAsia="MS Mincho" w:hAnsi="Times New Roman"/>
          <w:sz w:val="32"/>
          <w:szCs w:val="28"/>
        </w:rPr>
      </w:pPr>
      <w:r>
        <w:rPr>
          <w:rFonts w:ascii="Times New Roman" w:eastAsia="MS Mincho" w:hAnsi="Times New Roman"/>
          <w:sz w:val="32"/>
          <w:szCs w:val="28"/>
        </w:rPr>
        <w:t>2022-2023</w:t>
      </w:r>
      <w:bookmarkStart w:id="0" w:name="_GoBack"/>
      <w:bookmarkEnd w:id="0"/>
      <w:r w:rsidR="00272807" w:rsidRPr="00272807">
        <w:rPr>
          <w:rFonts w:ascii="Times New Roman" w:eastAsia="MS Mincho" w:hAnsi="Times New Roman"/>
          <w:sz w:val="32"/>
          <w:szCs w:val="28"/>
        </w:rPr>
        <w:t xml:space="preserve">   уч. год</w:t>
      </w:r>
    </w:p>
    <w:p w:rsidR="00C70B9C" w:rsidRPr="00272807" w:rsidRDefault="00C70B9C" w:rsidP="00272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br w:type="page"/>
      </w: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272807" w:rsidRPr="00272807" w:rsidRDefault="00272807">
      <w:pPr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711437" w:rsidRPr="00272807" w:rsidRDefault="00711437" w:rsidP="00711437">
      <w:pPr>
        <w:jc w:val="center"/>
        <w:rPr>
          <w:rFonts w:ascii="Times New Roman" w:eastAsia="Calibri" w:hAnsi="Times New Roman"/>
          <w:noProof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Структура  программы</w:t>
      </w:r>
      <w:r w:rsidRPr="00272807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711437" w:rsidRPr="00272807" w:rsidRDefault="00711437" w:rsidP="00711437">
      <w:pPr>
        <w:jc w:val="center"/>
        <w:rPr>
          <w:rFonts w:ascii="Times New Roman" w:eastAsia="Calibri" w:hAnsi="Times New Roman"/>
          <w:b/>
          <w:lang w:eastAsia="en-US"/>
        </w:rPr>
      </w:pPr>
    </w:p>
    <w:p w:rsidR="00711437" w:rsidRPr="00272807" w:rsidRDefault="00711437" w:rsidP="00711437">
      <w:pPr>
        <w:jc w:val="center"/>
        <w:rPr>
          <w:rFonts w:ascii="Times New Roman" w:eastAsia="Calibri" w:hAnsi="Times New Roman"/>
          <w:lang w:eastAsia="en-US"/>
        </w:rPr>
      </w:pPr>
    </w:p>
    <w:p w:rsidR="00711437" w:rsidRPr="00272807" w:rsidRDefault="00711437" w:rsidP="00711437">
      <w:pPr>
        <w:ind w:left="1800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I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.Пояснительная записка;</w:t>
      </w:r>
    </w:p>
    <w:p w:rsidR="00711437" w:rsidRPr="00272807" w:rsidRDefault="00711437" w:rsidP="00711437">
      <w:pPr>
        <w:ind w:left="1800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II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 xml:space="preserve">.Содержание </w:t>
      </w:r>
      <w:proofErr w:type="gramStart"/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программы ;</w:t>
      </w:r>
      <w:proofErr w:type="gramEnd"/>
    </w:p>
    <w:p w:rsidR="00711437" w:rsidRPr="00272807" w:rsidRDefault="00711437" w:rsidP="00711437">
      <w:pPr>
        <w:ind w:left="1800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III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.Учебно-тематический план;</w:t>
      </w:r>
    </w:p>
    <w:p w:rsidR="00711437" w:rsidRPr="00272807" w:rsidRDefault="00711437" w:rsidP="00711437">
      <w:pPr>
        <w:ind w:left="1800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IV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.Календарно-тематический план;</w:t>
      </w:r>
    </w:p>
    <w:p w:rsidR="00711437" w:rsidRPr="00272807" w:rsidRDefault="00711437" w:rsidP="00711437">
      <w:pPr>
        <w:ind w:left="1800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V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.Ресурсное обеспечение программы;</w:t>
      </w:r>
    </w:p>
    <w:p w:rsidR="00711437" w:rsidRPr="00272807" w:rsidRDefault="00711437" w:rsidP="00711437">
      <w:pPr>
        <w:ind w:firstLine="709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272807">
        <w:rPr>
          <w:rFonts w:ascii="Times New Roman" w:eastAsia="Calibri" w:hAnsi="Times New Roman"/>
          <w:b/>
          <w:lang w:eastAsia="en-US"/>
        </w:rPr>
        <w:t xml:space="preserve">                </w:t>
      </w:r>
      <w:proofErr w:type="gramStart"/>
      <w:r w:rsidRPr="00272807">
        <w:rPr>
          <w:rFonts w:ascii="Times New Roman" w:eastAsia="Calibri" w:hAnsi="Times New Roman"/>
          <w:b/>
          <w:sz w:val="36"/>
          <w:szCs w:val="36"/>
          <w:lang w:val="en-US" w:eastAsia="en-US"/>
        </w:rPr>
        <w:t>VI</w:t>
      </w:r>
      <w:r w:rsidRPr="00272807">
        <w:rPr>
          <w:rFonts w:ascii="Times New Roman" w:eastAsia="Calibri" w:hAnsi="Times New Roman"/>
          <w:b/>
          <w:sz w:val="36"/>
          <w:szCs w:val="36"/>
          <w:lang w:eastAsia="en-US"/>
        </w:rPr>
        <w:t>.Лист корректировки рабочей программы.</w:t>
      </w:r>
      <w:proofErr w:type="gramEnd"/>
    </w:p>
    <w:p w:rsidR="00711437" w:rsidRPr="00272807" w:rsidRDefault="00711437" w:rsidP="00711437">
      <w:pPr>
        <w:ind w:firstLine="709"/>
        <w:jc w:val="center"/>
        <w:rPr>
          <w:rFonts w:ascii="Times New Roman" w:eastAsia="Calibri" w:hAnsi="Times New Roman"/>
          <w:b/>
          <w:lang w:eastAsia="en-US"/>
        </w:rPr>
      </w:pPr>
    </w:p>
    <w:p w:rsidR="00711437" w:rsidRPr="00272807" w:rsidRDefault="00711437" w:rsidP="00711437">
      <w:pPr>
        <w:ind w:firstLine="709"/>
        <w:jc w:val="center"/>
        <w:rPr>
          <w:rFonts w:ascii="Times New Roman" w:eastAsia="Calibri" w:hAnsi="Times New Roman"/>
          <w:b/>
          <w:lang w:eastAsia="en-US"/>
        </w:rPr>
      </w:pPr>
    </w:p>
    <w:p w:rsidR="00711437" w:rsidRPr="00272807" w:rsidRDefault="00711437" w:rsidP="00711437">
      <w:pPr>
        <w:ind w:firstLine="709"/>
        <w:jc w:val="center"/>
        <w:rPr>
          <w:rFonts w:ascii="Times New Roman" w:eastAsia="Calibri" w:hAnsi="Times New Roman"/>
          <w:b/>
          <w:lang w:eastAsia="en-US"/>
        </w:rPr>
      </w:pPr>
    </w:p>
    <w:p w:rsidR="00711437" w:rsidRPr="00272807" w:rsidRDefault="00711437" w:rsidP="0071143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0B9C" w:rsidRPr="00272807" w:rsidRDefault="00C70B9C" w:rsidP="001D61C4">
      <w:pPr>
        <w:tabs>
          <w:tab w:val="left" w:pos="40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6958" w:rsidRPr="00272807" w:rsidRDefault="00EB6958" w:rsidP="00EB69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6E7C" w:rsidRPr="00272807" w:rsidRDefault="004B6E7C" w:rsidP="00EB6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24"/>
        </w:rPr>
      </w:pPr>
      <w:r w:rsidRPr="00272807">
        <w:rPr>
          <w:rFonts w:ascii="Times New Roman" w:hAnsi="Times New Roman"/>
          <w:b/>
          <w:bCs/>
          <w:sz w:val="32"/>
          <w:szCs w:val="24"/>
        </w:rPr>
        <w:t>1.Пояснительная записка</w:t>
      </w:r>
    </w:p>
    <w:p w:rsidR="00EB6958" w:rsidRPr="00272807" w:rsidRDefault="00EB6958" w:rsidP="00EB695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97EBF" w:rsidRPr="00272807" w:rsidRDefault="00720FEF" w:rsidP="00E97EBF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2807">
        <w:rPr>
          <w:rFonts w:ascii="Times New Roman" w:hAnsi="Times New Roman"/>
          <w:sz w:val="24"/>
          <w:szCs w:val="24"/>
        </w:rPr>
        <w:t>.</w:t>
      </w:r>
      <w:r w:rsidR="00E97EBF" w:rsidRPr="00272807">
        <w:rPr>
          <w:rFonts w:ascii="Times New Roman" w:eastAsia="Calibri" w:hAnsi="Times New Roman"/>
          <w:sz w:val="24"/>
          <w:szCs w:val="24"/>
          <w:lang w:eastAsia="en-US"/>
        </w:rPr>
        <w:t xml:space="preserve"> Данная программа составлена на основании следующих документов:</w:t>
      </w:r>
    </w:p>
    <w:p w:rsidR="00E97EBF" w:rsidRPr="00272807" w:rsidRDefault="00E97EBF" w:rsidP="00E97E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2807">
        <w:rPr>
          <w:rFonts w:ascii="Times New Roman" w:eastAsia="Calibri" w:hAnsi="Times New Roman"/>
          <w:sz w:val="24"/>
          <w:szCs w:val="24"/>
          <w:lang w:eastAsia="en-US"/>
        </w:rPr>
        <w:t>- Закон «Об образовании в  Российской Федерации», 2012.</w:t>
      </w:r>
    </w:p>
    <w:p w:rsidR="00E97EBF" w:rsidRPr="00272807" w:rsidRDefault="00E97EBF" w:rsidP="00E97E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2807">
        <w:rPr>
          <w:rFonts w:ascii="Times New Roman" w:eastAsia="Calibri" w:hAnsi="Times New Roman"/>
          <w:sz w:val="24"/>
          <w:szCs w:val="24"/>
          <w:lang w:eastAsia="en-US"/>
        </w:rPr>
        <w:t xml:space="preserve">- Постановление Главного государственного санитарного врача РФ от 29.12.2010 №189 «Об утверждении </w:t>
      </w:r>
      <w:proofErr w:type="spellStart"/>
      <w:r w:rsidRPr="00272807">
        <w:rPr>
          <w:rFonts w:ascii="Times New Roman" w:eastAsia="Calibri" w:hAnsi="Times New Roman"/>
          <w:sz w:val="24"/>
          <w:szCs w:val="24"/>
          <w:lang w:eastAsia="en-US"/>
        </w:rPr>
        <w:t>СанПин</w:t>
      </w:r>
      <w:proofErr w:type="spellEnd"/>
      <w:r w:rsidRPr="00272807">
        <w:rPr>
          <w:rFonts w:ascii="Times New Roman" w:eastAsia="Calibri" w:hAnsi="Times New Roman"/>
          <w:sz w:val="24"/>
          <w:szCs w:val="24"/>
          <w:lang w:eastAsia="en-US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E97EBF" w:rsidRPr="00272807" w:rsidRDefault="00E97EBF" w:rsidP="00E97E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2807">
        <w:rPr>
          <w:rFonts w:ascii="Times New Roman" w:eastAsia="Calibri" w:hAnsi="Times New Roman"/>
          <w:sz w:val="24"/>
          <w:szCs w:val="24"/>
          <w:lang w:eastAsia="en-US"/>
        </w:rPr>
        <w:t>Приказ Министерства образования Российской Федерации от 17 декабря 2010 № 1897 «Об утверждении  ФГОС  ООО».</w:t>
      </w:r>
    </w:p>
    <w:p w:rsidR="00E97EBF" w:rsidRPr="00272807" w:rsidRDefault="00E97EBF" w:rsidP="00E97EB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7280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внеурочной деятельности «Мир Физики» для </w:t>
      </w:r>
      <w:r w:rsidR="00272807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272807">
        <w:rPr>
          <w:rFonts w:ascii="Times New Roman" w:eastAsia="Calibri" w:hAnsi="Times New Roman"/>
          <w:sz w:val="24"/>
          <w:szCs w:val="24"/>
          <w:lang w:eastAsia="en-US"/>
        </w:rPr>
        <w:t xml:space="preserve"> класса рассчитана на 34 часа (1 час в неделю) и разработана в соответствии с нормативными документами:</w:t>
      </w:r>
    </w:p>
    <w:p w:rsidR="00720FEF" w:rsidRPr="00272807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0FEF" w:rsidRPr="00272807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Актуальность программы определена тем, что школьники должны иметь мотивацию к обучению физики, стремиться развивать свои интеллектуальные возможности.</w:t>
      </w:r>
    </w:p>
    <w:p w:rsidR="00720FEF" w:rsidRPr="00272807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Данная программа позволяет учащимся ознакомиться с методикой организации и проведения экспериментально-исследовательской деятельности учащихся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720FEF" w:rsidRPr="00272807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Не менее важным фактором реализации данной программы является стремление развить у учащихся умения самостоятельно работать, думать, экспериментировать в домашних условиях, а также совершенствовать навыки аргументации собственной позиции по определённому вопросу.</w:t>
      </w:r>
    </w:p>
    <w:p w:rsidR="00720FEF" w:rsidRPr="00272807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720FEF" w:rsidRPr="00272807" w:rsidRDefault="00323AA8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Содержание занятий внеурочной деятельности</w:t>
      </w:r>
      <w:r w:rsidR="00720FEF" w:rsidRPr="00272807">
        <w:rPr>
          <w:rFonts w:ascii="Times New Roman" w:hAnsi="Times New Roman"/>
          <w:sz w:val="24"/>
          <w:szCs w:val="24"/>
        </w:rPr>
        <w:t xml:space="preserve">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познания.</w:t>
      </w:r>
    </w:p>
    <w:p w:rsidR="00720FEF" w:rsidRPr="00272807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</w:t>
      </w:r>
    </w:p>
    <w:p w:rsidR="004B6E7C" w:rsidRPr="00272807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(ФГОС).</w:t>
      </w:r>
    </w:p>
    <w:p w:rsidR="004B6E7C" w:rsidRPr="00272807" w:rsidRDefault="004B6E7C" w:rsidP="004B6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ab/>
        <w:t>Целью изучени</w:t>
      </w:r>
      <w:r w:rsidR="00323AA8" w:rsidRPr="00272807">
        <w:rPr>
          <w:rFonts w:ascii="Times New Roman" w:hAnsi="Times New Roman"/>
          <w:bCs/>
          <w:color w:val="000000" w:themeColor="text1"/>
          <w:sz w:val="24"/>
          <w:szCs w:val="24"/>
        </w:rPr>
        <w:t>я предмета «Физика вокруг нас</w:t>
      </w: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>» является:</w:t>
      </w:r>
      <w:r w:rsidRPr="00272807">
        <w:rPr>
          <w:rFonts w:ascii="Times New Roman" w:hAnsi="Times New Roman"/>
          <w:sz w:val="24"/>
          <w:szCs w:val="24"/>
        </w:rPr>
        <w:t xml:space="preserve"> </w:t>
      </w:r>
    </w:p>
    <w:p w:rsidR="00261C70" w:rsidRPr="00272807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- формирование целостного представления о мире, основанного на приобретенных знаниях, умениях, навыках и способах практической деятельности;</w:t>
      </w:r>
    </w:p>
    <w:p w:rsidR="00261C70" w:rsidRPr="00272807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- приобретение опыта индивидуальной и коллективной деятельности при проведении исследовательских работ;</w:t>
      </w:r>
    </w:p>
    <w:p w:rsidR="00261C70" w:rsidRPr="00272807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lastRenderedPageBreak/>
        <w:t>- подготовка к осуществлению осознанного выбора профессиональной ориентации.</w:t>
      </w:r>
    </w:p>
    <w:p w:rsidR="00261C70" w:rsidRPr="00272807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этой целью ставятся задачи:</w:t>
      </w:r>
    </w:p>
    <w:p w:rsidR="00261C70" w:rsidRPr="00272807" w:rsidRDefault="00261C70" w:rsidP="00261C70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Cs/>
          <w:iCs/>
          <w:color w:val="000000"/>
          <w:sz w:val="24"/>
          <w:szCs w:val="24"/>
        </w:rPr>
        <w:t>Образовательные:</w:t>
      </w:r>
      <w:r w:rsidRPr="00272807">
        <w:rPr>
          <w:rFonts w:ascii="Times New Roman" w:hAnsi="Times New Roman"/>
          <w:color w:val="000000"/>
          <w:sz w:val="24"/>
          <w:szCs w:val="24"/>
        </w:rPr>
        <w:t> 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методами, развитие</w:t>
      </w:r>
      <w:r w:rsidRPr="00272807">
        <w:rPr>
          <w:rFonts w:ascii="Times New Roman" w:hAnsi="Times New Roman"/>
          <w:color w:val="000000"/>
          <w:sz w:val="24"/>
          <w:szCs w:val="24"/>
        </w:rPr>
        <w:br/>
        <w:t>познавательных интересов при выполнении экспериментальных исследований с использованием информационных технологий.</w:t>
      </w:r>
    </w:p>
    <w:p w:rsidR="00261C70" w:rsidRPr="00272807" w:rsidRDefault="00261C70" w:rsidP="00261C70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Cs/>
          <w:iCs/>
          <w:color w:val="000000"/>
          <w:sz w:val="24"/>
          <w:szCs w:val="24"/>
        </w:rPr>
        <w:t>Воспитательные:</w:t>
      </w:r>
      <w:r w:rsidRPr="00272807">
        <w:rPr>
          <w:rFonts w:ascii="Times New Roman" w:hAnsi="Times New Roman"/>
          <w:color w:val="000000"/>
          <w:sz w:val="24"/>
          <w:szCs w:val="24"/>
        </w:rPr>
        <w:t> 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261C70" w:rsidRPr="00272807" w:rsidRDefault="00261C70" w:rsidP="004A34CB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Cs/>
          <w:iCs/>
          <w:color w:val="000000"/>
          <w:sz w:val="24"/>
          <w:szCs w:val="24"/>
        </w:rPr>
        <w:t>Развивающие:</w:t>
      </w:r>
      <w:r w:rsidRPr="00272807">
        <w:rPr>
          <w:rFonts w:ascii="Times New Roman" w:hAnsi="Times New Roman"/>
          <w:color w:val="000000"/>
          <w:sz w:val="24"/>
          <w:szCs w:val="24"/>
        </w:rPr>
        <w:t> 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4B6E7C" w:rsidRPr="00272807" w:rsidRDefault="004B6E7C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B6E7C" w:rsidRPr="00272807" w:rsidRDefault="004B6E7C" w:rsidP="00720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2807">
        <w:rPr>
          <w:rFonts w:ascii="Times New Roman" w:hAnsi="Times New Roman"/>
          <w:b/>
          <w:bCs/>
          <w:sz w:val="24"/>
          <w:szCs w:val="24"/>
        </w:rPr>
        <w:t>3.Содержание учебного предмета</w:t>
      </w:r>
      <w:r w:rsidR="00261C70" w:rsidRPr="002728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Научные методы познания (3 часа)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Что изучает физика. Методы научного познания: наблюдение, эксперимент.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Методы теоретического познания: измерения, сравнения, анализ явлений, синтезирование (обобщение) фактов, установление причинно-следственных связей. Физические величины и их измерения. Измерительные приборы. Математическая запись больших и малых величин.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Демонстрации: </w:t>
      </w:r>
    </w:p>
    <w:p w:rsidR="005E4992" w:rsidRPr="00272807" w:rsidRDefault="005E4992" w:rsidP="005E499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Механические, тепловые, электромагнитные, звуковые и световые явления.</w:t>
      </w:r>
    </w:p>
    <w:p w:rsidR="005E4992" w:rsidRPr="00272807" w:rsidRDefault="005E4992" w:rsidP="005E499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Различные измерительные приборы.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272807" w:rsidRDefault="005E4992" w:rsidP="005E499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цены деления различных измерительных приборов.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Учимся изготовлять простейшие приборы и модели (4 часа)</w:t>
      </w: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Измерительные приборы. Цена деления измерительного прибора.  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Меры длины: метр, дециметр, сантиметр.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Мерный цилиндр (мензурка).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Измерение углов при помощи транспортира.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Ориентация на местности при помощи компаса.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Измерение площадей различных фигур.</w:t>
      </w:r>
    </w:p>
    <w:p w:rsidR="005E4992" w:rsidRPr="00272807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Измерение пульса, давления.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272807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Изготовление масштабной линейки длиной </w:t>
      </w:r>
      <w:smartTag w:uri="urn:schemas-microsoft-com:office:smarttags" w:element="metricconverter">
        <w:smartTagPr>
          <w:attr w:name="ProductID" w:val="1 метр"/>
        </w:smartTagPr>
        <w:r w:rsidRPr="00272807">
          <w:rPr>
            <w:rFonts w:ascii="Times New Roman" w:hAnsi="Times New Roman"/>
            <w:sz w:val="24"/>
            <w:szCs w:val="24"/>
          </w:rPr>
          <w:t>1 метр</w:t>
        </w:r>
      </w:smartTag>
      <w:r w:rsidRPr="00272807">
        <w:rPr>
          <w:rFonts w:ascii="Times New Roman" w:hAnsi="Times New Roman"/>
          <w:sz w:val="24"/>
          <w:szCs w:val="24"/>
        </w:rPr>
        <w:t xml:space="preserve"> из плотной бумаги с делениями на дециметры, причём первый дециметр разделить на сантиметры и миллиметры.</w:t>
      </w:r>
    </w:p>
    <w:p w:rsidR="005E4992" w:rsidRPr="00272807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Изготовление кубического сантиметра из мела, глины, дерева, резины или другого материала.</w:t>
      </w:r>
    </w:p>
    <w:p w:rsidR="005E4992" w:rsidRPr="00272807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Изготовление и </w:t>
      </w:r>
      <w:proofErr w:type="spellStart"/>
      <w:r w:rsidRPr="00272807">
        <w:rPr>
          <w:rFonts w:ascii="Times New Roman" w:hAnsi="Times New Roman"/>
          <w:sz w:val="24"/>
          <w:szCs w:val="24"/>
        </w:rPr>
        <w:t>градуирование</w:t>
      </w:r>
      <w:proofErr w:type="spellEnd"/>
      <w:r w:rsidRPr="00272807">
        <w:rPr>
          <w:rFonts w:ascii="Times New Roman" w:hAnsi="Times New Roman"/>
          <w:sz w:val="24"/>
          <w:szCs w:val="24"/>
        </w:rPr>
        <w:t xml:space="preserve"> мензурки.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Учимся измерять (5 часов)</w:t>
      </w: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Цена деления измерительного прибора. Точность измерений. Абсолютная и относительная погрешность.</w:t>
      </w: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272807" w:rsidRDefault="005E4992" w:rsidP="005E4992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Измерение масштабной линейкой длины карандаша.</w:t>
      </w: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Лабораторные работы:</w:t>
      </w:r>
    </w:p>
    <w:p w:rsidR="005E4992" w:rsidRPr="00272807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Измерение объёма тела правильной формы (детского кубика, коробки, карандаша).</w:t>
      </w:r>
    </w:p>
    <w:p w:rsidR="005E4992" w:rsidRPr="00272807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Определение вместимости сосудов различной ёмкости </w:t>
      </w:r>
      <w:proofErr w:type="gramStart"/>
      <w:r w:rsidRPr="0027280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72807">
        <w:rPr>
          <w:rFonts w:ascii="Times New Roman" w:hAnsi="Times New Roman"/>
          <w:sz w:val="24"/>
          <w:szCs w:val="24"/>
        </w:rPr>
        <w:t>флакона из-под шампуня, кастрюли, вазы ).</w:t>
      </w:r>
    </w:p>
    <w:p w:rsidR="005E4992" w:rsidRPr="00272807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Измерение объёма твёрдого тела неправильной формы </w:t>
      </w:r>
      <w:proofErr w:type="gramStart"/>
      <w:r w:rsidRPr="0027280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72807">
        <w:rPr>
          <w:rFonts w:ascii="Times New Roman" w:hAnsi="Times New Roman"/>
          <w:sz w:val="24"/>
          <w:szCs w:val="24"/>
        </w:rPr>
        <w:t>картофелины, гайки, пластмассовой игрушки).</w:t>
      </w:r>
    </w:p>
    <w:p w:rsidR="005E4992" w:rsidRPr="00272807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Лабораторная работа «Измерение толщины тетрадного листа».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Учимся моделировать, выдвигать гипотезы, </w:t>
      </w:r>
      <w:r w:rsidR="00340A88" w:rsidRPr="00272807">
        <w:rPr>
          <w:rFonts w:ascii="Times New Roman" w:hAnsi="Times New Roman"/>
          <w:b/>
          <w:bCs/>
          <w:i/>
          <w:iCs/>
          <w:sz w:val="24"/>
          <w:szCs w:val="24"/>
        </w:rPr>
        <w:t>наблюдать и объяснять явления (6</w:t>
      </w: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часов)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Первоначальные сведения о строении вещества. Молекулы. Взаимодействие молекул. Диффузия.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272807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Модели кристаллических решёток различных химических веществ.</w:t>
      </w:r>
    </w:p>
    <w:p w:rsidR="005E4992" w:rsidRPr="00272807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Модель броуновского движения.</w:t>
      </w:r>
    </w:p>
    <w:p w:rsidR="005E4992" w:rsidRPr="00272807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Демонстрация явления смачивания.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272807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Изготовление моделей молекул воды, водорода, кислорода.</w:t>
      </w:r>
    </w:p>
    <w:p w:rsidR="005E4992" w:rsidRPr="00272807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Выяснение условий протекания диффузии.</w:t>
      </w:r>
    </w:p>
    <w:p w:rsidR="005E4992" w:rsidRPr="00272807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времени прохождения диффузии.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Учимся устанавливать зависимости (6 часов)</w:t>
      </w:r>
    </w:p>
    <w:p w:rsidR="005E4992" w:rsidRPr="00272807" w:rsidRDefault="005E4992" w:rsidP="005E499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Механическое движение и его характеристики. Виды движения. Траектория и путь. Система отсчёта. Взаимодействие тел. Масса. Плотность.</w:t>
      </w:r>
    </w:p>
    <w:p w:rsidR="005E4992" w:rsidRPr="00272807" w:rsidRDefault="005E4992" w:rsidP="005E4992">
      <w:pPr>
        <w:spacing w:after="0" w:line="240" w:lineRule="auto"/>
        <w:ind w:firstLine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272807" w:rsidRDefault="005E4992" w:rsidP="005E499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Принцип действия отвеса.</w:t>
      </w:r>
    </w:p>
    <w:p w:rsidR="005E4992" w:rsidRPr="00272807" w:rsidRDefault="005E4992" w:rsidP="005E499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массы тела с помощью рычажных весов.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272807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скорости равномерного движения.</w:t>
      </w:r>
    </w:p>
    <w:p w:rsidR="005E4992" w:rsidRPr="00272807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средней скорости неравномерного прямолинейного движения.</w:t>
      </w:r>
    </w:p>
    <w:p w:rsidR="005E4992" w:rsidRPr="00272807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плотности предметов домашнего обихода.</w:t>
      </w:r>
    </w:p>
    <w:p w:rsidR="005E4992" w:rsidRPr="00272807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Определение плотности воды, растительного масла, молока.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Выявляем закономерности (5 часов)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Вес тела. Сила трения. Сила тяжести. Действие на тело нескольких сил.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272807" w:rsidRDefault="005E4992" w:rsidP="005E4992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Динамометр. Измерение силы с помощью динамометра.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272807" w:rsidRDefault="005E4992" w:rsidP="005E499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Обнаружение и измерение веса тела.</w:t>
      </w:r>
    </w:p>
    <w:p w:rsidR="005E4992" w:rsidRPr="00272807" w:rsidRDefault="005E4992" w:rsidP="005E499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>Изучение зависимости силы трения скольжения от рода трущихся поверхностей.</w:t>
      </w:r>
    </w:p>
    <w:p w:rsidR="005E4992" w:rsidRPr="00272807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</w:rPr>
        <w:t>Занимательные опыты по физике (5 часов)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ab/>
        <w:t>Методика проведения опытов в домашних условиях. Анкетирование учащихся «Насколько понравилось вам работать в  кружке?»</w:t>
      </w:r>
    </w:p>
    <w:p w:rsidR="005E4992" w:rsidRPr="00272807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  <w:r w:rsidRPr="00272807">
        <w:rPr>
          <w:rFonts w:ascii="Times New Roman" w:hAnsi="Times New Roman"/>
          <w:sz w:val="24"/>
          <w:szCs w:val="24"/>
        </w:rPr>
        <w:t xml:space="preserve">  занимательные опыты, опыты в домашних условиях</w:t>
      </w:r>
    </w:p>
    <w:p w:rsidR="00261C70" w:rsidRPr="00272807" w:rsidRDefault="00261C70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B6E7C" w:rsidRPr="00272807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>Формы организации учебных занятий: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Беседа;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Практикум;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Вечера физики;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Экскурсии;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Выпуск стенгазет;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lastRenderedPageBreak/>
        <w:t>Проектная работа;</w:t>
      </w:r>
    </w:p>
    <w:p w:rsidR="00261C70" w:rsidRPr="00272807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Школьная олимпиада;</w:t>
      </w:r>
    </w:p>
    <w:p w:rsidR="00720FEF" w:rsidRPr="00272807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:rsidR="004B6E7C" w:rsidRPr="00272807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2807">
        <w:rPr>
          <w:rFonts w:ascii="Times New Roman" w:hAnsi="Times New Roman"/>
          <w:bCs/>
          <w:color w:val="000000" w:themeColor="text1"/>
          <w:sz w:val="24"/>
          <w:szCs w:val="24"/>
        </w:rPr>
        <w:t>Основные виды</w:t>
      </w:r>
      <w:r w:rsidR="00261C70" w:rsidRPr="002728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учебной деятельности: 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Решение разных типов задач;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Занимательные опыты по разным разделам физики;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Применение ИКТ;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Занимательные экскурсии в область истории физики;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Применение физики в практической жизни;</w:t>
      </w:r>
    </w:p>
    <w:p w:rsidR="00261C70" w:rsidRPr="00272807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Наблюдения за звездным небом и явлениями природы;</w:t>
      </w:r>
    </w:p>
    <w:p w:rsidR="004A34CB" w:rsidRPr="00272807" w:rsidRDefault="004A34CB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B6E7C" w:rsidRPr="00272807" w:rsidRDefault="004B6E7C" w:rsidP="004B6E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72807">
        <w:rPr>
          <w:rFonts w:ascii="Times New Roman" w:hAnsi="Times New Roman"/>
          <w:b/>
          <w:sz w:val="24"/>
          <w:szCs w:val="24"/>
        </w:rPr>
        <w:t>4.</w:t>
      </w:r>
      <w:r w:rsidRPr="00272807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курса внеурочной деятельности</w:t>
      </w:r>
    </w:p>
    <w:p w:rsidR="00E85AAC" w:rsidRPr="00272807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 </w:t>
      </w:r>
      <w:r w:rsidR="005E4992" w:rsidRPr="00272807">
        <w:rPr>
          <w:rFonts w:ascii="Times New Roman" w:hAnsi="Times New Roman"/>
          <w:color w:val="000000"/>
          <w:sz w:val="24"/>
          <w:szCs w:val="24"/>
        </w:rPr>
        <w:t>осво</w:t>
      </w:r>
      <w:r w:rsidR="004A34CB" w:rsidRPr="00272807">
        <w:rPr>
          <w:rFonts w:ascii="Times New Roman" w:hAnsi="Times New Roman"/>
          <w:color w:val="000000"/>
          <w:sz w:val="24"/>
          <w:szCs w:val="24"/>
        </w:rPr>
        <w:t>ения курса </w:t>
      </w:r>
      <w:r w:rsidRPr="00272807">
        <w:rPr>
          <w:rFonts w:ascii="Times New Roman" w:hAnsi="Times New Roman"/>
          <w:color w:val="000000"/>
          <w:sz w:val="24"/>
          <w:szCs w:val="24"/>
        </w:rPr>
        <w:t> отражают: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272807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gramEnd"/>
      <w:r w:rsidRPr="00272807">
        <w:rPr>
          <w:rFonts w:ascii="Times New Roman" w:hAnsi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72807"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85AAC" w:rsidRPr="00272807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85AAC" w:rsidRPr="00272807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280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7280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 </w:t>
      </w:r>
      <w:r w:rsidRPr="00272807">
        <w:rPr>
          <w:rFonts w:ascii="Times New Roman" w:hAnsi="Times New Roman"/>
          <w:color w:val="000000"/>
          <w:sz w:val="24"/>
          <w:szCs w:val="24"/>
        </w:rPr>
        <w:t>о</w:t>
      </w:r>
      <w:r w:rsidR="004A34CB" w:rsidRPr="00272807">
        <w:rPr>
          <w:rFonts w:ascii="Times New Roman" w:hAnsi="Times New Roman"/>
          <w:color w:val="000000"/>
          <w:sz w:val="24"/>
          <w:szCs w:val="24"/>
        </w:rPr>
        <w:t>своения курса </w:t>
      </w:r>
      <w:r w:rsidRPr="00272807">
        <w:rPr>
          <w:rFonts w:ascii="Times New Roman" w:hAnsi="Times New Roman"/>
          <w:color w:val="000000"/>
          <w:sz w:val="24"/>
          <w:szCs w:val="24"/>
        </w:rPr>
        <w:t>отражают: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272807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272807">
        <w:rPr>
          <w:rFonts w:ascii="Times New Roman" w:hAnsi="Times New Roman"/>
          <w:color w:val="000000"/>
          <w:sz w:val="24"/>
          <w:szCs w:val="24"/>
        </w:rPr>
        <w:t>, умозаключение (индуктивное, дедуктивное  и по аналогии) и делать выводы;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27280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72807">
        <w:rPr>
          <w:rFonts w:ascii="Times New Roman" w:hAnsi="Times New Roman"/>
          <w:color w:val="000000"/>
          <w:sz w:val="24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272807">
        <w:rPr>
          <w:rFonts w:ascii="Times New Roman" w:hAnsi="Times New Roman"/>
          <w:color w:val="000000"/>
          <w:sz w:val="24"/>
          <w:szCs w:val="24"/>
        </w:rPr>
        <w:t>Т–</w:t>
      </w:r>
      <w:proofErr w:type="gramEnd"/>
      <w:r w:rsidRPr="00272807">
        <w:rPr>
          <w:rFonts w:ascii="Times New Roman" w:hAnsi="Times New Roman"/>
          <w:color w:val="000000"/>
          <w:sz w:val="24"/>
          <w:szCs w:val="24"/>
        </w:rPr>
        <w:t xml:space="preserve"> компетенции);</w:t>
      </w:r>
    </w:p>
    <w:p w:rsidR="00E85AAC" w:rsidRPr="00272807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85AAC" w:rsidRPr="00272807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2807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 </w:t>
      </w:r>
      <w:r w:rsidRPr="00272807">
        <w:rPr>
          <w:rFonts w:ascii="Times New Roman" w:hAnsi="Times New Roman"/>
          <w:color w:val="000000"/>
          <w:sz w:val="24"/>
          <w:szCs w:val="24"/>
        </w:rPr>
        <w:t>освоения курс</w:t>
      </w:r>
      <w:r w:rsidR="004A34CB" w:rsidRPr="00272807">
        <w:rPr>
          <w:rFonts w:ascii="Times New Roman" w:hAnsi="Times New Roman"/>
          <w:color w:val="000000"/>
          <w:sz w:val="24"/>
          <w:szCs w:val="24"/>
        </w:rPr>
        <w:t>а </w:t>
      </w:r>
      <w:r w:rsidRPr="00272807">
        <w:rPr>
          <w:rFonts w:ascii="Times New Roman" w:hAnsi="Times New Roman"/>
          <w:color w:val="000000"/>
          <w:sz w:val="24"/>
          <w:szCs w:val="24"/>
        </w:rPr>
        <w:t>с учётом общих требований Стандарта должны обеспечивать успешное обучение на следующей ступени общего образования. Ученик,</w:t>
      </w:r>
      <w:r w:rsidR="004A34CB" w:rsidRPr="00272807">
        <w:rPr>
          <w:rFonts w:ascii="Times New Roman" w:hAnsi="Times New Roman"/>
          <w:color w:val="000000"/>
          <w:sz w:val="24"/>
          <w:szCs w:val="24"/>
        </w:rPr>
        <w:t xml:space="preserve"> освоивший курс «Занимательная физика»</w:t>
      </w:r>
      <w:r w:rsidRPr="00272807">
        <w:rPr>
          <w:rFonts w:ascii="Times New Roman" w:hAnsi="Times New Roman"/>
          <w:color w:val="000000"/>
          <w:sz w:val="24"/>
          <w:szCs w:val="24"/>
        </w:rPr>
        <w:t>, должен освоить начальные умения и навыки в проектной деятельности от постановки проблемы до создания портфолио проекта.</w:t>
      </w:r>
    </w:p>
    <w:p w:rsidR="005E4992" w:rsidRPr="00272807" w:rsidRDefault="005E4992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2807" w:rsidRDefault="002728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E4992" w:rsidRPr="00272807" w:rsidRDefault="005E4992" w:rsidP="00720FEF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72807">
        <w:rPr>
          <w:rFonts w:ascii="Times New Roman" w:hAnsi="Times New Roman"/>
          <w:b/>
          <w:bCs/>
          <w:sz w:val="24"/>
          <w:szCs w:val="24"/>
        </w:rPr>
        <w:lastRenderedPageBreak/>
        <w:t>5.Календарно-тематическое планирование</w:t>
      </w:r>
      <w:r w:rsidR="001D61C4">
        <w:rPr>
          <w:rFonts w:ascii="Times New Roman" w:hAnsi="Times New Roman"/>
          <w:b/>
          <w:bCs/>
          <w:sz w:val="24"/>
          <w:szCs w:val="24"/>
        </w:rPr>
        <w:t xml:space="preserve"> 8б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6804"/>
        <w:gridCol w:w="992"/>
        <w:gridCol w:w="992"/>
      </w:tblGrid>
      <w:tr w:rsidR="00484E77" w:rsidRPr="00272807" w:rsidTr="00484E77">
        <w:trPr>
          <w:trHeight w:val="615"/>
        </w:trPr>
        <w:tc>
          <w:tcPr>
            <w:tcW w:w="1173" w:type="dxa"/>
            <w:vMerge w:val="restart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84E77" w:rsidRPr="00272807" w:rsidRDefault="00484E77" w:rsidP="00340A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6804" w:type="dxa"/>
            <w:vMerge w:val="restart"/>
          </w:tcPr>
          <w:p w:rsidR="00A72526" w:rsidRPr="00272807" w:rsidRDefault="00A72526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gridSpan w:val="2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84E77" w:rsidRPr="00272807" w:rsidTr="00484E77">
        <w:trPr>
          <w:trHeight w:val="405"/>
        </w:trPr>
        <w:tc>
          <w:tcPr>
            <w:tcW w:w="1173" w:type="dxa"/>
            <w:vMerge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A72526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Планируемая</w:t>
            </w:r>
          </w:p>
        </w:tc>
        <w:tc>
          <w:tcPr>
            <w:tcW w:w="992" w:type="dxa"/>
          </w:tcPr>
          <w:p w:rsidR="00484E77" w:rsidRPr="00272807" w:rsidRDefault="00A72526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Фактическая</w:t>
            </w: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 Научные методы познания (3 часа</w:t>
            </w:r>
            <w:proofErr w:type="gramStart"/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Инструктаж по ТБ. Что изучает физика. Методы научного и теоретического познания.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Физические величины и их измерение. Измерительные приборы.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цены деления различных измерительных приборов».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2. Учимся изготовлять простейшие приборы и модели (4 часа)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Измерительные приборы и использование их в жизни человека.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масштабной линейки».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кубического сантиметра».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484E77" w:rsidRPr="00272807" w:rsidRDefault="00484E77" w:rsidP="00340A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 xml:space="preserve">Лабораторная работа «Изготовление и </w:t>
            </w:r>
            <w:r w:rsidR="001D61C4" w:rsidRPr="00272807">
              <w:rPr>
                <w:rFonts w:ascii="Times New Roman" w:hAnsi="Times New Roman"/>
                <w:sz w:val="24"/>
                <w:szCs w:val="24"/>
              </w:rPr>
              <w:t>градирование</w:t>
            </w:r>
            <w:r w:rsidRPr="00272807">
              <w:rPr>
                <w:rFonts w:ascii="Times New Roman" w:hAnsi="Times New Roman"/>
                <w:sz w:val="24"/>
                <w:szCs w:val="24"/>
              </w:rPr>
              <w:t xml:space="preserve"> мензурки».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3. Учимся измерять (5 часов)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Точность измерений. Абсолютная и относительная погрешность.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тела правильной формы».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твёрдого тела неправильной формы».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rPr>
          <w:trHeight w:val="810"/>
        </w:trPr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вместимости сосудов различной ёмкости».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rPr>
          <w:trHeight w:val="570"/>
        </w:trPr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«Измерение толщины тетрадного листа».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4A34CB" w:rsidRPr="00272807" w:rsidRDefault="004A34CB" w:rsidP="004A34C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="005E4992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Учимся моделировать, выдвигать гипотезы,</w:t>
            </w:r>
          </w:p>
          <w:p w:rsidR="005E4992" w:rsidRPr="00272807" w:rsidRDefault="004A34CB" w:rsidP="004A34CB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</w:t>
            </w:r>
            <w:r w:rsidR="00340A88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наблюдать и объяснять явления </w:t>
            </w: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340A88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(6</w:t>
            </w:r>
            <w:r w:rsidR="005E4992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часов)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 Молекулы.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моделей молекул воды, водорода, кислорода».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Движение молекул. Диффузия.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Взаимодействие молекул. Явление смачивания.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«Выяснение условий протекания диффузии».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rPr>
          <w:trHeight w:val="555"/>
        </w:trPr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времени прохождения диффузии».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5E4992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Учимся устанавливать зависимости (6 часов)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Механическое движение и его характеристики. Виды движений.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скорости равномерного движения».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средней скорости неравномерного прямолинейного движения».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Масса. Плотность.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предметов домашнего обихода».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воды, растительного масла, молока».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5E4992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Выясняем закономерности (5 часов)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Сила. Вес тела.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«Обнаружение и измерение веса тела».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Сила трения. Действие на тело нескольких сил.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Лабораторная работа «Изучение силы трения скольжения от рода трущихся поверхностей».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Терминологическая игра «Путь прокладывает логика».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992" w:rsidRPr="00272807" w:rsidTr="00484E77">
        <w:tc>
          <w:tcPr>
            <w:tcW w:w="9961" w:type="dxa"/>
            <w:gridSpan w:val="4"/>
          </w:tcPr>
          <w:p w:rsidR="005E4992" w:rsidRPr="00272807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5E4992" w:rsidRPr="002728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Занимательные опыты по физике (5 часов)</w:t>
            </w: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Весёлые опыты в домашних условиях.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Защита проектов по выбранным темам.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E77" w:rsidRPr="00272807" w:rsidTr="00484E77">
        <w:tc>
          <w:tcPr>
            <w:tcW w:w="1173" w:type="dxa"/>
          </w:tcPr>
          <w:p w:rsidR="00484E77" w:rsidRPr="00272807" w:rsidRDefault="00484E77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272807">
              <w:rPr>
                <w:rFonts w:ascii="Times New Roman" w:hAnsi="Times New Roman"/>
                <w:sz w:val="24"/>
                <w:szCs w:val="24"/>
              </w:rPr>
              <w:t>Обобщаю</w:t>
            </w:r>
            <w:r w:rsidR="00A72526" w:rsidRPr="00272807">
              <w:rPr>
                <w:rFonts w:ascii="Times New Roman" w:hAnsi="Times New Roman"/>
                <w:sz w:val="24"/>
                <w:szCs w:val="24"/>
              </w:rPr>
              <w:t>щее занятие «Итоги работы</w:t>
            </w:r>
            <w:r w:rsidRPr="002728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E77" w:rsidRPr="00272807" w:rsidRDefault="00484E77" w:rsidP="002E6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992" w:rsidRPr="00272807" w:rsidRDefault="005E4992" w:rsidP="00E97EBF">
      <w:pPr>
        <w:ind w:left="360"/>
        <w:jc w:val="center"/>
        <w:rPr>
          <w:rFonts w:ascii="Times New Roman" w:hAnsi="Times New Roman"/>
          <w:sz w:val="40"/>
          <w:szCs w:val="24"/>
        </w:rPr>
      </w:pPr>
    </w:p>
    <w:p w:rsidR="00340A88" w:rsidRPr="00272807" w:rsidRDefault="00E97EBF" w:rsidP="00E97EBF">
      <w:pPr>
        <w:spacing w:after="0" w:line="240" w:lineRule="auto"/>
        <w:jc w:val="center"/>
        <w:rPr>
          <w:rFonts w:ascii="Times New Roman" w:hAnsi="Times New Roman"/>
          <w:sz w:val="40"/>
          <w:szCs w:val="24"/>
        </w:rPr>
      </w:pPr>
      <w:r w:rsidRPr="00272807">
        <w:rPr>
          <w:rFonts w:ascii="Times New Roman" w:hAnsi="Times New Roman"/>
          <w:sz w:val="40"/>
          <w:szCs w:val="24"/>
        </w:rPr>
        <w:lastRenderedPageBreak/>
        <w:t>Ресурсное обеспечение программы</w:t>
      </w:r>
    </w:p>
    <w:p w:rsidR="005E4992" w:rsidRPr="00272807" w:rsidRDefault="005E4992" w:rsidP="00E97EBF">
      <w:pPr>
        <w:ind w:left="360"/>
        <w:jc w:val="center"/>
        <w:rPr>
          <w:rFonts w:ascii="Times New Roman" w:hAnsi="Times New Roman"/>
          <w:b/>
          <w:bCs/>
          <w:i/>
          <w:iCs/>
          <w:sz w:val="44"/>
          <w:szCs w:val="28"/>
        </w:rPr>
      </w:pPr>
    </w:p>
    <w:p w:rsidR="00E97EBF" w:rsidRPr="00272807" w:rsidRDefault="00E97EBF" w:rsidP="00E97EBF">
      <w:pPr>
        <w:shd w:val="clear" w:color="auto" w:fill="FFFFFF"/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bCs/>
          <w:sz w:val="28"/>
          <w:szCs w:val="28"/>
        </w:rPr>
      </w:pPr>
      <w:r w:rsidRPr="00272807">
        <w:rPr>
          <w:rFonts w:ascii="Times New Roman" w:hAnsi="Times New Roman"/>
          <w:b/>
          <w:bCs/>
          <w:sz w:val="28"/>
          <w:szCs w:val="28"/>
        </w:rPr>
        <w:t xml:space="preserve">    ЛИТЕРАТУРА</w:t>
      </w:r>
    </w:p>
    <w:p w:rsidR="00E97EBF" w:rsidRPr="00272807" w:rsidRDefault="00E97EBF" w:rsidP="00E97EBF">
      <w:pPr>
        <w:numPr>
          <w:ilvl w:val="0"/>
          <w:numId w:val="24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Галилео. Наука опытным путем. Научно-популярное периодическое издание. – ООО «Де </w:t>
      </w:r>
      <w:proofErr w:type="spellStart"/>
      <w:r w:rsidRPr="00272807">
        <w:rPr>
          <w:rFonts w:ascii="Times New Roman" w:hAnsi="Times New Roman"/>
          <w:sz w:val="24"/>
          <w:szCs w:val="24"/>
        </w:rPr>
        <w:t>Агостини</w:t>
      </w:r>
      <w:proofErr w:type="spellEnd"/>
      <w:r w:rsidRPr="00272807">
        <w:rPr>
          <w:rFonts w:ascii="Times New Roman" w:hAnsi="Times New Roman"/>
          <w:sz w:val="24"/>
          <w:szCs w:val="24"/>
        </w:rPr>
        <w:t>. Россия»;</w:t>
      </w:r>
    </w:p>
    <w:p w:rsidR="00E97EBF" w:rsidRPr="00272807" w:rsidRDefault="00E97EBF" w:rsidP="00E97EBF">
      <w:pPr>
        <w:numPr>
          <w:ilvl w:val="0"/>
          <w:numId w:val="24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2807">
        <w:rPr>
          <w:rFonts w:ascii="Times New Roman" w:hAnsi="Times New Roman"/>
          <w:sz w:val="24"/>
          <w:szCs w:val="24"/>
        </w:rPr>
        <w:t>Лукашик</w:t>
      </w:r>
      <w:proofErr w:type="spellEnd"/>
      <w:r w:rsidRPr="00272807">
        <w:rPr>
          <w:rFonts w:ascii="Times New Roman" w:hAnsi="Times New Roman"/>
          <w:sz w:val="24"/>
          <w:szCs w:val="24"/>
        </w:rPr>
        <w:t xml:space="preserve"> В.И., Иванова Е.В. «Сборник задач по физике» 7-9 </w:t>
      </w:r>
      <w:proofErr w:type="spellStart"/>
      <w:r w:rsidRPr="00272807">
        <w:rPr>
          <w:rFonts w:ascii="Times New Roman" w:hAnsi="Times New Roman"/>
          <w:sz w:val="24"/>
          <w:szCs w:val="24"/>
        </w:rPr>
        <w:t>кл</w:t>
      </w:r>
      <w:proofErr w:type="spellEnd"/>
      <w:r w:rsidRPr="00272807">
        <w:rPr>
          <w:rFonts w:ascii="Times New Roman" w:hAnsi="Times New Roman"/>
          <w:sz w:val="24"/>
          <w:szCs w:val="24"/>
        </w:rPr>
        <w:t>., М.: «Просвещение», 2009</w:t>
      </w:r>
    </w:p>
    <w:p w:rsidR="00E97EBF" w:rsidRPr="00272807" w:rsidRDefault="00E97EBF" w:rsidP="00E97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3.    </w:t>
      </w:r>
      <w:proofErr w:type="spellStart"/>
      <w:r w:rsidRPr="00272807">
        <w:rPr>
          <w:rFonts w:ascii="Times New Roman" w:hAnsi="Times New Roman"/>
          <w:sz w:val="24"/>
          <w:szCs w:val="24"/>
        </w:rPr>
        <w:t>Тульчинский</w:t>
      </w:r>
      <w:proofErr w:type="spellEnd"/>
      <w:r w:rsidRPr="00272807">
        <w:rPr>
          <w:rFonts w:ascii="Times New Roman" w:hAnsi="Times New Roman"/>
          <w:sz w:val="24"/>
          <w:szCs w:val="24"/>
        </w:rPr>
        <w:t xml:space="preserve"> М.Е. «Качественные задачи по физике», М: «Просвещение», </w:t>
      </w:r>
    </w:p>
    <w:p w:rsidR="00E97EBF" w:rsidRPr="00272807" w:rsidRDefault="00E97EBF" w:rsidP="00E97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807">
        <w:rPr>
          <w:rFonts w:ascii="Times New Roman" w:hAnsi="Times New Roman"/>
          <w:sz w:val="24"/>
          <w:szCs w:val="24"/>
        </w:rPr>
        <w:t xml:space="preserve">      </w:t>
      </w:r>
      <w:smartTag w:uri="urn:schemas-microsoft-com:office:smarttags" w:element="metricconverter">
        <w:smartTagPr>
          <w:attr w:name="ProductID" w:val="1972 г"/>
        </w:smartTagPr>
        <w:r w:rsidRPr="00272807">
          <w:rPr>
            <w:rFonts w:ascii="Times New Roman" w:hAnsi="Times New Roman"/>
            <w:sz w:val="24"/>
            <w:szCs w:val="24"/>
          </w:rPr>
          <w:t>1972 г</w:t>
        </w:r>
      </w:smartTag>
      <w:r w:rsidRPr="00272807">
        <w:rPr>
          <w:rFonts w:ascii="Times New Roman" w:hAnsi="Times New Roman"/>
          <w:sz w:val="24"/>
          <w:szCs w:val="24"/>
        </w:rPr>
        <w:t>.</w:t>
      </w:r>
    </w:p>
    <w:p w:rsidR="00E97EBF" w:rsidRPr="00272807" w:rsidRDefault="00E97EBF" w:rsidP="00E97E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72807">
        <w:rPr>
          <w:rFonts w:ascii="Times New Roman" w:hAnsi="Times New Roman"/>
          <w:bCs/>
          <w:sz w:val="24"/>
          <w:szCs w:val="24"/>
          <w:lang w:eastAsia="en-US"/>
        </w:rPr>
        <w:t xml:space="preserve"> 4.   </w:t>
      </w:r>
      <w:r w:rsidRPr="0027280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27280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Перельман Я.И., Занимательная физика/ Я.И. Перельман. – Д.: ВАП, 1994. </w:t>
      </w:r>
    </w:p>
    <w:p w:rsidR="00E97EBF" w:rsidRPr="00272807" w:rsidRDefault="00E97EBF" w:rsidP="00E97E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E97EBF" w:rsidRPr="00272807" w:rsidSect="00B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55D"/>
    <w:multiLevelType w:val="hybridMultilevel"/>
    <w:tmpl w:val="43F45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2728C"/>
    <w:multiLevelType w:val="multilevel"/>
    <w:tmpl w:val="66A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94646"/>
    <w:multiLevelType w:val="multilevel"/>
    <w:tmpl w:val="7ED4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87EC7"/>
    <w:multiLevelType w:val="hybridMultilevel"/>
    <w:tmpl w:val="FCB66CD8"/>
    <w:lvl w:ilvl="0" w:tplc="44E807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DD4EB6"/>
    <w:multiLevelType w:val="hybridMultilevel"/>
    <w:tmpl w:val="DCBC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036C0"/>
    <w:multiLevelType w:val="hybridMultilevel"/>
    <w:tmpl w:val="80AA6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A465A"/>
    <w:multiLevelType w:val="hybridMultilevel"/>
    <w:tmpl w:val="AA80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D0C36"/>
    <w:multiLevelType w:val="hybridMultilevel"/>
    <w:tmpl w:val="458C7EA6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2EA7CFD"/>
    <w:multiLevelType w:val="multilevel"/>
    <w:tmpl w:val="975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547A2"/>
    <w:multiLevelType w:val="hybridMultilevel"/>
    <w:tmpl w:val="8B665028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DE449B"/>
    <w:multiLevelType w:val="hybridMultilevel"/>
    <w:tmpl w:val="59380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81899"/>
    <w:multiLevelType w:val="hybridMultilevel"/>
    <w:tmpl w:val="83DC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F7688"/>
    <w:multiLevelType w:val="multilevel"/>
    <w:tmpl w:val="1F4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7034B"/>
    <w:multiLevelType w:val="hybridMultilevel"/>
    <w:tmpl w:val="53BA9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647D19"/>
    <w:multiLevelType w:val="hybridMultilevel"/>
    <w:tmpl w:val="5672A742"/>
    <w:lvl w:ilvl="0" w:tplc="38A8069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5E3F70CA"/>
    <w:multiLevelType w:val="hybridMultilevel"/>
    <w:tmpl w:val="9D72C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6E0130"/>
    <w:multiLevelType w:val="hybridMultilevel"/>
    <w:tmpl w:val="83DC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F7038"/>
    <w:multiLevelType w:val="multilevel"/>
    <w:tmpl w:val="A70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425CA"/>
    <w:multiLevelType w:val="multilevel"/>
    <w:tmpl w:val="C2B4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AFB60F2"/>
    <w:multiLevelType w:val="hybridMultilevel"/>
    <w:tmpl w:val="EA86CDCE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0">
    <w:nsid w:val="6FDD4B58"/>
    <w:multiLevelType w:val="hybridMultilevel"/>
    <w:tmpl w:val="4AB46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BA5D37"/>
    <w:multiLevelType w:val="multilevel"/>
    <w:tmpl w:val="82B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418CF"/>
    <w:multiLevelType w:val="hybridMultilevel"/>
    <w:tmpl w:val="8580F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20E00"/>
    <w:multiLevelType w:val="hybridMultilevel"/>
    <w:tmpl w:val="89949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17"/>
  </w:num>
  <w:num w:numId="7">
    <w:abstractNumId w:val="12"/>
  </w:num>
  <w:num w:numId="8">
    <w:abstractNumId w:val="21"/>
  </w:num>
  <w:num w:numId="9">
    <w:abstractNumId w:val="8"/>
  </w:num>
  <w:num w:numId="10">
    <w:abstractNumId w:val="1"/>
  </w:num>
  <w:num w:numId="11">
    <w:abstractNumId w:val="0"/>
  </w:num>
  <w:num w:numId="12">
    <w:abstractNumId w:val="23"/>
  </w:num>
  <w:num w:numId="13">
    <w:abstractNumId w:val="6"/>
  </w:num>
  <w:num w:numId="14">
    <w:abstractNumId w:val="20"/>
  </w:num>
  <w:num w:numId="15">
    <w:abstractNumId w:val="14"/>
  </w:num>
  <w:num w:numId="16">
    <w:abstractNumId w:val="4"/>
  </w:num>
  <w:num w:numId="17">
    <w:abstractNumId w:val="13"/>
  </w:num>
  <w:num w:numId="18">
    <w:abstractNumId w:val="10"/>
  </w:num>
  <w:num w:numId="19">
    <w:abstractNumId w:val="22"/>
  </w:num>
  <w:num w:numId="20">
    <w:abstractNumId w:val="5"/>
  </w:num>
  <w:num w:numId="21">
    <w:abstractNumId w:val="15"/>
  </w:num>
  <w:num w:numId="22">
    <w:abstractNumId w:val="16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E7C"/>
    <w:rsid w:val="00072C02"/>
    <w:rsid w:val="001D61C4"/>
    <w:rsid w:val="00261C70"/>
    <w:rsid w:val="00272807"/>
    <w:rsid w:val="00323AA8"/>
    <w:rsid w:val="00337F3F"/>
    <w:rsid w:val="00340A88"/>
    <w:rsid w:val="004525B6"/>
    <w:rsid w:val="00484E77"/>
    <w:rsid w:val="004A34CB"/>
    <w:rsid w:val="004B6E7C"/>
    <w:rsid w:val="005E4992"/>
    <w:rsid w:val="005F7B71"/>
    <w:rsid w:val="00632BDC"/>
    <w:rsid w:val="00711437"/>
    <w:rsid w:val="00720FEF"/>
    <w:rsid w:val="009C7457"/>
    <w:rsid w:val="00A72526"/>
    <w:rsid w:val="00AA232A"/>
    <w:rsid w:val="00AF1BB9"/>
    <w:rsid w:val="00BB2FE9"/>
    <w:rsid w:val="00BB77AD"/>
    <w:rsid w:val="00C70B9C"/>
    <w:rsid w:val="00E85AAC"/>
    <w:rsid w:val="00E97EBF"/>
    <w:rsid w:val="00EB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6E7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261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61C70"/>
  </w:style>
  <w:style w:type="character" w:customStyle="1" w:styleId="c2">
    <w:name w:val="c2"/>
    <w:basedOn w:val="a0"/>
    <w:rsid w:val="00261C70"/>
  </w:style>
  <w:style w:type="paragraph" w:styleId="a4">
    <w:name w:val="List Paragraph"/>
    <w:basedOn w:val="a"/>
    <w:uiPriority w:val="34"/>
    <w:qFormat/>
    <w:rsid w:val="004A34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Алим</cp:lastModifiedBy>
  <cp:revision>21</cp:revision>
  <cp:lastPrinted>2021-10-04T10:05:00Z</cp:lastPrinted>
  <dcterms:created xsi:type="dcterms:W3CDTF">2017-09-21T21:04:00Z</dcterms:created>
  <dcterms:modified xsi:type="dcterms:W3CDTF">2023-07-11T17:25:00Z</dcterms:modified>
</cp:coreProperties>
</file>